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24F" w:rsidRDefault="004F624F" w:rsidP="004F624F">
      <w:pPr>
        <w:kinsoku w:val="0"/>
        <w:overflowPunct w:val="0"/>
        <w:ind w:left="360"/>
        <w:textAlignment w:val="baseline"/>
        <w:rPr>
          <w:rFonts w:eastAsiaTheme="minorEastAsia"/>
          <w:color w:val="000000" w:themeColor="text1"/>
          <w:kern w:val="24"/>
          <w:sz w:val="32"/>
          <w:szCs w:val="32"/>
        </w:rPr>
      </w:pPr>
      <w:r w:rsidRPr="004F624F">
        <w:rPr>
          <w:rFonts w:eastAsiaTheme="minorEastAsia"/>
          <w:color w:val="000000"/>
          <w:kern w:val="24"/>
          <w:sz w:val="32"/>
          <w:szCs w:val="32"/>
        </w:rPr>
        <w:t>Семейный шашечный турнир на Кубок главы района - второй этап турнира - Муниципальный финал. Организаторы мероприятия: Центр духовной культуры и образования Красногвардейского благочиния, Отдел образования Администрации Красногвардейского района, ГБУ ДО ДЮЦ «Красногвардеец», ГБУ ДО ЦДЮТТ «</w:t>
      </w:r>
      <w:proofErr w:type="spellStart"/>
      <w:r w:rsidRPr="004F624F">
        <w:rPr>
          <w:rFonts w:eastAsiaTheme="minorEastAsia"/>
          <w:color w:val="000000"/>
          <w:kern w:val="24"/>
          <w:sz w:val="32"/>
          <w:szCs w:val="32"/>
        </w:rPr>
        <w:t>Охта</w:t>
      </w:r>
      <w:proofErr w:type="spellEnd"/>
      <w:r w:rsidRPr="004F624F">
        <w:rPr>
          <w:rFonts w:eastAsiaTheme="minorEastAsia"/>
          <w:color w:val="000000"/>
          <w:kern w:val="24"/>
          <w:sz w:val="32"/>
          <w:szCs w:val="32"/>
        </w:rPr>
        <w:t>», муниципальные образования района.</w:t>
      </w:r>
      <w:r w:rsidRPr="004F624F">
        <w:rPr>
          <w:rFonts w:eastAsiaTheme="minorEastAsia"/>
          <w:color w:val="000000"/>
          <w:kern w:val="24"/>
          <w:sz w:val="32"/>
          <w:szCs w:val="32"/>
        </w:rPr>
        <w:br/>
        <w:t>По инициативе Главы муниципального образования Ржевка Черевко Вячеслава Григорьевича участникам были вручены подарки и грамоты.</w:t>
      </w:r>
      <w:r w:rsidRPr="004F624F">
        <w:rPr>
          <w:rFonts w:eastAsiaTheme="minorEastAsia"/>
          <w:color w:val="000000"/>
          <w:kern w:val="24"/>
          <w:sz w:val="32"/>
          <w:szCs w:val="32"/>
        </w:rPr>
        <w:br/>
        <w:t xml:space="preserve">Турнир по шашкам проводится с целью привлечению жителей к народным играм, пропаганды здорового образа жизни, развитию логического мышления, организованного и полезного досуга. </w:t>
      </w:r>
      <w:hyperlink r:id="rId5" w:history="1">
        <w:r w:rsidRPr="004F624F">
          <w:rPr>
            <w:rStyle w:val="a3"/>
            <w:rFonts w:eastAsiaTheme="minorEastAsia"/>
            <w:color w:val="000000"/>
            <w:kern w:val="24"/>
            <w:sz w:val="32"/>
            <w:szCs w:val="32"/>
          </w:rPr>
          <w:t>https://vk.com/feed?list=group-212027161&amp;section=..</w:t>
        </w:r>
      </w:hyperlink>
      <w:r>
        <w:rPr>
          <w:rFonts w:eastAsiaTheme="minorEastAsia"/>
          <w:color w:val="000000"/>
          <w:kern w:val="24"/>
          <w:sz w:val="32"/>
          <w:szCs w:val="32"/>
        </w:rPr>
        <w:t xml:space="preserve"> </w:t>
      </w:r>
      <w:r w:rsidRPr="004F624F">
        <w:rPr>
          <w:rFonts w:eastAsiaTheme="minorEastAsia"/>
          <w:color w:val="000000" w:themeColor="text1"/>
          <w:kern w:val="24"/>
          <w:sz w:val="32"/>
          <w:szCs w:val="32"/>
        </w:rPr>
        <w:t xml:space="preserve"> </w:t>
      </w:r>
      <w:bookmarkStart w:id="0" w:name="_GoBack"/>
      <w:bookmarkEnd w:id="0"/>
    </w:p>
    <w:p w:rsidR="004D7808" w:rsidRPr="004F624F" w:rsidRDefault="004D7808" w:rsidP="004F624F">
      <w:pPr>
        <w:kinsoku w:val="0"/>
        <w:overflowPunct w:val="0"/>
        <w:ind w:left="360"/>
        <w:textAlignment w:val="baseline"/>
        <w:rPr>
          <w:sz w:val="32"/>
        </w:rPr>
      </w:pPr>
    </w:p>
    <w:p w:rsidR="007D4955" w:rsidRDefault="004F624F" w:rsidP="004F624F">
      <w:pPr>
        <w:jc w:val="center"/>
      </w:pPr>
      <w:r>
        <w:rPr>
          <w:noProof/>
          <w:lang w:eastAsia="ru-RU"/>
        </w:rPr>
        <w:drawing>
          <wp:inline distT="0" distB="0" distL="0" distR="0" wp14:anchorId="3E555365">
            <wp:extent cx="5822315" cy="31699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D49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2D63C5"/>
    <w:multiLevelType w:val="hybridMultilevel"/>
    <w:tmpl w:val="8F32E59C"/>
    <w:lvl w:ilvl="0" w:tplc="2C42657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F2F9D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8A42B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2E6C0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66725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CAF9F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8011E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ECFE5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165E0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562"/>
    <w:rsid w:val="004D7808"/>
    <w:rsid w:val="004F624F"/>
    <w:rsid w:val="00520562"/>
    <w:rsid w:val="007D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2CD942-845A-4383-9DF8-4B044AF34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F624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F624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FollowedHyperlink"/>
    <w:basedOn w:val="a0"/>
    <w:uiPriority w:val="99"/>
    <w:semiHidden/>
    <w:unhideWhenUsed/>
    <w:rsid w:val="004F624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66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7597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vk.com/feed?list=group-212027161&amp;section=notifications&amp;w=wall-132246832_1410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А.И. Евсюкова</dc:creator>
  <cp:keywords/>
  <dc:description/>
  <cp:lastModifiedBy>С. В. Никитина</cp:lastModifiedBy>
  <cp:revision>2</cp:revision>
  <dcterms:created xsi:type="dcterms:W3CDTF">2024-07-25T08:13:00Z</dcterms:created>
  <dcterms:modified xsi:type="dcterms:W3CDTF">2024-07-25T08:13:00Z</dcterms:modified>
</cp:coreProperties>
</file>